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CDAD" w14:textId="119911AA" w:rsidR="002B0861" w:rsidRPr="00DD7F57" w:rsidRDefault="00DD7F57" w:rsidP="00DD7F57">
      <w:pPr>
        <w:jc w:val="center"/>
        <w:rPr>
          <w:i/>
          <w:iCs/>
          <w:sz w:val="22"/>
          <w:szCs w:val="18"/>
        </w:rPr>
      </w:pPr>
      <w:r w:rsidRPr="00DD7F57">
        <w:rPr>
          <w:i/>
          <w:iCs/>
          <w:sz w:val="22"/>
          <w:szCs w:val="18"/>
        </w:rPr>
        <w:t>Wzór opracowany przez Stowarzyszenie Umarłych Statutów</w:t>
      </w:r>
    </w:p>
    <w:p w14:paraId="229D15A5" w14:textId="77777777" w:rsidR="00DD7F57" w:rsidRPr="00DD7F57" w:rsidRDefault="00DD7F57" w:rsidP="00DD7F57">
      <w:pPr>
        <w:jc w:val="center"/>
        <w:rPr>
          <w:i/>
          <w:iCs/>
          <w:sz w:val="22"/>
          <w:szCs w:val="18"/>
        </w:rPr>
      </w:pPr>
    </w:p>
    <w:p w14:paraId="5B03FF24" w14:textId="3914D899" w:rsidR="00DD7F57" w:rsidRPr="00DD7F57" w:rsidRDefault="00DD7F57" w:rsidP="00DD7F57">
      <w:pPr>
        <w:jc w:val="right"/>
        <w:rPr>
          <w:sz w:val="22"/>
          <w:szCs w:val="18"/>
        </w:rPr>
      </w:pPr>
      <w:r w:rsidRPr="00DD7F57">
        <w:rPr>
          <w:sz w:val="22"/>
          <w:szCs w:val="18"/>
          <w:highlight w:val="yellow"/>
        </w:rPr>
        <w:t>Miejscowość, data</w:t>
      </w:r>
    </w:p>
    <w:p w14:paraId="21D2770C" w14:textId="01305B95" w:rsidR="00DD7F57" w:rsidRPr="00DD7F57" w:rsidRDefault="00DD7F57" w:rsidP="00DD7F57">
      <w:pPr>
        <w:jc w:val="left"/>
        <w:rPr>
          <w:sz w:val="22"/>
          <w:szCs w:val="18"/>
          <w:highlight w:val="yellow"/>
        </w:rPr>
      </w:pPr>
      <w:r w:rsidRPr="00DD7F57">
        <w:rPr>
          <w:sz w:val="22"/>
          <w:szCs w:val="18"/>
          <w:highlight w:val="yellow"/>
        </w:rPr>
        <w:t>Imię i nazwisko</w:t>
      </w:r>
    </w:p>
    <w:p w14:paraId="31E88027" w14:textId="19C691C4" w:rsidR="00DD7F57" w:rsidRPr="00DD7F57" w:rsidRDefault="00DD7F57" w:rsidP="00DD7F57">
      <w:pPr>
        <w:jc w:val="left"/>
        <w:rPr>
          <w:sz w:val="22"/>
          <w:szCs w:val="18"/>
        </w:rPr>
      </w:pPr>
      <w:r w:rsidRPr="00DD7F57">
        <w:rPr>
          <w:sz w:val="22"/>
          <w:szCs w:val="18"/>
          <w:highlight w:val="yellow"/>
        </w:rPr>
        <w:t>Adres mailowy</w:t>
      </w:r>
    </w:p>
    <w:p w14:paraId="3D696F60" w14:textId="77777777" w:rsidR="00DD7F57" w:rsidRPr="00DD7F57" w:rsidRDefault="00DD7F57" w:rsidP="00DD7F57">
      <w:pPr>
        <w:jc w:val="left"/>
        <w:rPr>
          <w:sz w:val="22"/>
          <w:szCs w:val="18"/>
        </w:rPr>
      </w:pPr>
    </w:p>
    <w:p w14:paraId="5EEF6E4E" w14:textId="35336B37" w:rsidR="00DD7F57" w:rsidRPr="00DD7F57" w:rsidRDefault="00DD7F57" w:rsidP="00DD7F57">
      <w:pPr>
        <w:jc w:val="left"/>
        <w:rPr>
          <w:b/>
          <w:bCs/>
          <w:sz w:val="22"/>
          <w:szCs w:val="18"/>
        </w:rPr>
      </w:pPr>
      <w:r w:rsidRPr="00DD7F57">
        <w:rPr>
          <w:sz w:val="22"/>
          <w:szCs w:val="18"/>
        </w:rPr>
        <w:tab/>
      </w:r>
      <w:r w:rsidRPr="00DD7F57">
        <w:rPr>
          <w:sz w:val="22"/>
          <w:szCs w:val="18"/>
        </w:rPr>
        <w:tab/>
      </w:r>
      <w:r w:rsidRPr="00DD7F57">
        <w:rPr>
          <w:sz w:val="22"/>
          <w:szCs w:val="18"/>
        </w:rPr>
        <w:tab/>
      </w:r>
      <w:r w:rsidRPr="00DD7F57">
        <w:rPr>
          <w:sz w:val="22"/>
          <w:szCs w:val="18"/>
        </w:rPr>
        <w:tab/>
      </w:r>
      <w:r w:rsidRPr="00DD7F57">
        <w:rPr>
          <w:sz w:val="22"/>
          <w:szCs w:val="18"/>
        </w:rPr>
        <w:tab/>
      </w:r>
      <w:r w:rsidRPr="00DD7F57">
        <w:rPr>
          <w:sz w:val="22"/>
          <w:szCs w:val="18"/>
        </w:rPr>
        <w:tab/>
      </w:r>
      <w:r w:rsidRPr="00DD7F57">
        <w:rPr>
          <w:sz w:val="22"/>
          <w:szCs w:val="18"/>
        </w:rPr>
        <w:tab/>
      </w:r>
      <w:r w:rsidRPr="00DD7F57">
        <w:rPr>
          <w:sz w:val="22"/>
          <w:szCs w:val="18"/>
        </w:rPr>
        <w:tab/>
      </w:r>
      <w:r w:rsidRPr="00DD7F57">
        <w:rPr>
          <w:b/>
          <w:bCs/>
          <w:sz w:val="22"/>
          <w:szCs w:val="18"/>
        </w:rPr>
        <w:t>Dyrektor</w:t>
      </w:r>
    </w:p>
    <w:p w14:paraId="2494E858" w14:textId="1131A2F9" w:rsidR="00DD7F57" w:rsidRPr="00DD7F57" w:rsidRDefault="00DD7F57" w:rsidP="00DD7F57">
      <w:pPr>
        <w:jc w:val="left"/>
        <w:rPr>
          <w:b/>
          <w:bCs/>
          <w:sz w:val="22"/>
          <w:szCs w:val="18"/>
        </w:rPr>
      </w:pPr>
      <w:r w:rsidRPr="00DD7F57">
        <w:rPr>
          <w:b/>
          <w:bCs/>
          <w:sz w:val="22"/>
          <w:szCs w:val="18"/>
        </w:rPr>
        <w:tab/>
      </w:r>
      <w:r w:rsidRPr="00DD7F57">
        <w:rPr>
          <w:b/>
          <w:bCs/>
          <w:sz w:val="22"/>
          <w:szCs w:val="18"/>
        </w:rPr>
        <w:tab/>
      </w:r>
      <w:r w:rsidRPr="00DD7F57">
        <w:rPr>
          <w:b/>
          <w:bCs/>
          <w:sz w:val="22"/>
          <w:szCs w:val="18"/>
        </w:rPr>
        <w:tab/>
      </w:r>
      <w:r w:rsidRPr="00DD7F57">
        <w:rPr>
          <w:b/>
          <w:bCs/>
          <w:sz w:val="22"/>
          <w:szCs w:val="18"/>
        </w:rPr>
        <w:tab/>
      </w:r>
      <w:r w:rsidRPr="00DD7F57">
        <w:rPr>
          <w:b/>
          <w:bCs/>
          <w:sz w:val="22"/>
          <w:szCs w:val="18"/>
        </w:rPr>
        <w:tab/>
      </w:r>
      <w:r w:rsidRPr="00DD7F57">
        <w:rPr>
          <w:b/>
          <w:bCs/>
          <w:sz w:val="22"/>
          <w:szCs w:val="18"/>
        </w:rPr>
        <w:tab/>
      </w:r>
      <w:r w:rsidRPr="00DD7F57">
        <w:rPr>
          <w:b/>
          <w:bCs/>
          <w:sz w:val="22"/>
          <w:szCs w:val="18"/>
        </w:rPr>
        <w:tab/>
      </w:r>
      <w:r w:rsidRPr="00DD7F57">
        <w:rPr>
          <w:b/>
          <w:bCs/>
          <w:sz w:val="22"/>
          <w:szCs w:val="18"/>
        </w:rPr>
        <w:tab/>
      </w:r>
      <w:r w:rsidRPr="00DD7F57">
        <w:rPr>
          <w:b/>
          <w:bCs/>
          <w:sz w:val="22"/>
          <w:szCs w:val="18"/>
          <w:highlight w:val="yellow"/>
        </w:rPr>
        <w:t>[Nazwa szkoły]</w:t>
      </w:r>
    </w:p>
    <w:p w14:paraId="6C2EE22F" w14:textId="28F82FB9" w:rsidR="00DD7F57" w:rsidRPr="00DD7F57" w:rsidRDefault="00DD7F57" w:rsidP="00DD7F57">
      <w:pPr>
        <w:jc w:val="left"/>
        <w:rPr>
          <w:b/>
          <w:bCs/>
          <w:sz w:val="22"/>
          <w:szCs w:val="18"/>
        </w:rPr>
      </w:pPr>
      <w:r w:rsidRPr="00DD7F57">
        <w:rPr>
          <w:b/>
          <w:bCs/>
          <w:sz w:val="22"/>
          <w:szCs w:val="18"/>
        </w:rPr>
        <w:tab/>
      </w:r>
      <w:r w:rsidRPr="00DD7F57">
        <w:rPr>
          <w:b/>
          <w:bCs/>
          <w:sz w:val="22"/>
          <w:szCs w:val="18"/>
        </w:rPr>
        <w:tab/>
      </w:r>
      <w:r w:rsidRPr="00DD7F57">
        <w:rPr>
          <w:b/>
          <w:bCs/>
          <w:sz w:val="22"/>
          <w:szCs w:val="18"/>
        </w:rPr>
        <w:tab/>
      </w:r>
      <w:r w:rsidRPr="00DD7F57">
        <w:rPr>
          <w:b/>
          <w:bCs/>
          <w:sz w:val="22"/>
          <w:szCs w:val="18"/>
        </w:rPr>
        <w:tab/>
      </w:r>
      <w:r w:rsidRPr="00DD7F57">
        <w:rPr>
          <w:b/>
          <w:bCs/>
          <w:sz w:val="22"/>
          <w:szCs w:val="18"/>
        </w:rPr>
        <w:tab/>
      </w:r>
      <w:r w:rsidRPr="00DD7F57">
        <w:rPr>
          <w:b/>
          <w:bCs/>
          <w:sz w:val="22"/>
          <w:szCs w:val="18"/>
        </w:rPr>
        <w:tab/>
      </w:r>
      <w:r w:rsidRPr="00DD7F57">
        <w:rPr>
          <w:b/>
          <w:bCs/>
          <w:sz w:val="22"/>
          <w:szCs w:val="18"/>
        </w:rPr>
        <w:tab/>
      </w:r>
      <w:r w:rsidRPr="00DD7F57">
        <w:rPr>
          <w:b/>
          <w:bCs/>
          <w:sz w:val="22"/>
          <w:szCs w:val="18"/>
        </w:rPr>
        <w:tab/>
      </w:r>
      <w:r w:rsidRPr="00DD7F57">
        <w:rPr>
          <w:b/>
          <w:bCs/>
          <w:sz w:val="22"/>
          <w:szCs w:val="18"/>
          <w:highlight w:val="yellow"/>
        </w:rPr>
        <w:t>[Adres szkoły]</w:t>
      </w:r>
    </w:p>
    <w:p w14:paraId="1FE682A5" w14:textId="77777777" w:rsidR="00DD7F57" w:rsidRPr="00DD7F57" w:rsidRDefault="00DD7F57" w:rsidP="00DD7F57">
      <w:pPr>
        <w:rPr>
          <w:sz w:val="22"/>
          <w:szCs w:val="18"/>
        </w:rPr>
      </w:pPr>
    </w:p>
    <w:p w14:paraId="516B3C56" w14:textId="77777777" w:rsidR="00DD7F57" w:rsidRPr="00DD7F57" w:rsidRDefault="00DD7F57" w:rsidP="00DD7F57">
      <w:pPr>
        <w:jc w:val="center"/>
        <w:rPr>
          <w:b/>
          <w:bCs/>
          <w:sz w:val="22"/>
          <w:szCs w:val="18"/>
        </w:rPr>
      </w:pPr>
      <w:r w:rsidRPr="00DD7F57">
        <w:rPr>
          <w:b/>
          <w:bCs/>
          <w:sz w:val="22"/>
          <w:szCs w:val="18"/>
        </w:rPr>
        <w:t xml:space="preserve">WNIOSEK O UDOSTĘPNIENIE </w:t>
      </w:r>
    </w:p>
    <w:p w14:paraId="20621BDD" w14:textId="70719B99" w:rsidR="00DD7F57" w:rsidRPr="00DD7F57" w:rsidRDefault="00DD7F57" w:rsidP="00DD7F57">
      <w:pPr>
        <w:jc w:val="center"/>
        <w:rPr>
          <w:b/>
          <w:bCs/>
          <w:sz w:val="22"/>
          <w:szCs w:val="18"/>
        </w:rPr>
      </w:pPr>
      <w:r w:rsidRPr="00DD7F57">
        <w:rPr>
          <w:b/>
          <w:bCs/>
          <w:sz w:val="22"/>
          <w:szCs w:val="18"/>
        </w:rPr>
        <w:t>INFORMACJI</w:t>
      </w:r>
      <w:r w:rsidRPr="00DD7F57">
        <w:rPr>
          <w:b/>
          <w:bCs/>
          <w:sz w:val="22"/>
          <w:szCs w:val="18"/>
        </w:rPr>
        <w:t xml:space="preserve"> </w:t>
      </w:r>
      <w:r w:rsidRPr="00DD7F57">
        <w:rPr>
          <w:b/>
          <w:bCs/>
          <w:sz w:val="22"/>
          <w:szCs w:val="18"/>
        </w:rPr>
        <w:t>PUBLICZNEJ</w:t>
      </w:r>
      <w:r w:rsidRPr="00DD7F57">
        <w:rPr>
          <w:b/>
          <w:bCs/>
          <w:sz w:val="22"/>
          <w:szCs w:val="18"/>
        </w:rPr>
        <w:t xml:space="preserve"> – STATUTU SZKOŁY</w:t>
      </w:r>
    </w:p>
    <w:p w14:paraId="6ED39F69" w14:textId="77777777" w:rsidR="00DD7F57" w:rsidRPr="00DD7F57" w:rsidRDefault="00DD7F57" w:rsidP="00DD7F57">
      <w:pPr>
        <w:rPr>
          <w:sz w:val="22"/>
          <w:szCs w:val="18"/>
        </w:rPr>
      </w:pPr>
    </w:p>
    <w:p w14:paraId="0B59DE42" w14:textId="2C201D05" w:rsidR="00DD7F57" w:rsidRPr="00DD7F57" w:rsidRDefault="00DD7F57" w:rsidP="00DD7F57">
      <w:pPr>
        <w:rPr>
          <w:sz w:val="22"/>
          <w:szCs w:val="18"/>
        </w:rPr>
      </w:pPr>
      <w:r w:rsidRPr="00DD7F57">
        <w:rPr>
          <w:sz w:val="22"/>
          <w:szCs w:val="18"/>
        </w:rPr>
        <w:t>Na podstawie art. 2 ust. 1 i art. 10 ust. 1 ustawy z dnia 6 września 2001 r.</w:t>
      </w:r>
      <w:r w:rsidRPr="00DD7F57">
        <w:rPr>
          <w:sz w:val="22"/>
          <w:szCs w:val="18"/>
        </w:rPr>
        <w:t xml:space="preserve"> </w:t>
      </w:r>
      <w:r w:rsidRPr="00DD7F57">
        <w:rPr>
          <w:sz w:val="22"/>
          <w:szCs w:val="18"/>
        </w:rPr>
        <w:t>o dostępie do informacji publicznej wnoszę o udostępnienie informacji publicznej w</w:t>
      </w:r>
      <w:r w:rsidRPr="00DD7F57">
        <w:rPr>
          <w:sz w:val="22"/>
          <w:szCs w:val="18"/>
        </w:rPr>
        <w:t xml:space="preserve"> </w:t>
      </w:r>
      <w:r w:rsidRPr="00DD7F57">
        <w:rPr>
          <w:sz w:val="22"/>
          <w:szCs w:val="18"/>
        </w:rPr>
        <w:t xml:space="preserve">postaci </w:t>
      </w:r>
    </w:p>
    <w:p w14:paraId="6DB7C361" w14:textId="77777777" w:rsidR="00DD7F57" w:rsidRPr="00DD7F57" w:rsidRDefault="00DD7F57" w:rsidP="00DD7F57">
      <w:pPr>
        <w:rPr>
          <w:sz w:val="22"/>
          <w:szCs w:val="18"/>
        </w:rPr>
      </w:pPr>
    </w:p>
    <w:p w14:paraId="1021954E" w14:textId="18CF7957" w:rsidR="00DD7F57" w:rsidRPr="00DD7F57" w:rsidRDefault="00DD7F57" w:rsidP="00DD7F57">
      <w:pPr>
        <w:jc w:val="center"/>
        <w:rPr>
          <w:sz w:val="22"/>
          <w:szCs w:val="18"/>
        </w:rPr>
      </w:pPr>
      <w:r w:rsidRPr="00DD7F57">
        <w:rPr>
          <w:b/>
          <w:bCs/>
          <w:sz w:val="22"/>
          <w:szCs w:val="18"/>
        </w:rPr>
        <w:t xml:space="preserve">ujednoliconego tekstu statutu szkoły </w:t>
      </w:r>
      <w:r w:rsidRPr="00DD7F57">
        <w:rPr>
          <w:b/>
          <w:bCs/>
          <w:sz w:val="22"/>
          <w:szCs w:val="18"/>
          <w:highlight w:val="yellow"/>
        </w:rPr>
        <w:t>[nazwa szkoły]</w:t>
      </w:r>
      <w:r w:rsidRPr="00DD7F57">
        <w:rPr>
          <w:b/>
          <w:bCs/>
          <w:sz w:val="22"/>
          <w:szCs w:val="18"/>
        </w:rPr>
        <w:t xml:space="preserve">, a w braku istnienia </w:t>
      </w:r>
      <w:r w:rsidRPr="00DD7F57">
        <w:rPr>
          <w:b/>
          <w:bCs/>
          <w:sz w:val="22"/>
          <w:szCs w:val="18"/>
        </w:rPr>
        <w:t>ujednoliconego tekstu statutu szkoły</w:t>
      </w:r>
      <w:r w:rsidRPr="00DD7F57">
        <w:rPr>
          <w:b/>
          <w:bCs/>
          <w:sz w:val="22"/>
          <w:szCs w:val="18"/>
        </w:rPr>
        <w:t xml:space="preserve"> – uchwalonego statutu szkoły wraz ze wszystkimi uchwałami rady pedagogicznej/rady szkoły zmieniającymi statut szkoły</w:t>
      </w:r>
      <w:r w:rsidRPr="00DD7F57">
        <w:rPr>
          <w:sz w:val="22"/>
          <w:szCs w:val="18"/>
        </w:rPr>
        <w:t>.</w:t>
      </w:r>
    </w:p>
    <w:p w14:paraId="5477C60B" w14:textId="77777777" w:rsidR="00DD7F57" w:rsidRPr="00DD7F57" w:rsidRDefault="00DD7F57" w:rsidP="00DD7F57">
      <w:pPr>
        <w:rPr>
          <w:sz w:val="22"/>
          <w:szCs w:val="18"/>
        </w:rPr>
      </w:pPr>
    </w:p>
    <w:p w14:paraId="154E61CA" w14:textId="42882C3B" w:rsidR="00DD7F57" w:rsidRPr="00DD7F57" w:rsidRDefault="00DD7F57" w:rsidP="00DD7F57">
      <w:pPr>
        <w:rPr>
          <w:sz w:val="22"/>
          <w:szCs w:val="18"/>
        </w:rPr>
      </w:pPr>
      <w:r w:rsidRPr="00DD7F57">
        <w:rPr>
          <w:sz w:val="22"/>
          <w:szCs w:val="18"/>
        </w:rPr>
        <w:t>Wnoszę o udostępnienie wskazanej powyżej informacji publicznej drogą elektroniczną na adres</w:t>
      </w:r>
      <w:r w:rsidRPr="00DD7F57">
        <w:rPr>
          <w:sz w:val="22"/>
          <w:szCs w:val="18"/>
        </w:rPr>
        <w:t xml:space="preserve"> </w:t>
      </w:r>
      <w:r w:rsidRPr="00DD7F57">
        <w:rPr>
          <w:sz w:val="22"/>
          <w:szCs w:val="18"/>
        </w:rPr>
        <w:t>poczty mailowej</w:t>
      </w:r>
      <w:r w:rsidRPr="00DD7F57">
        <w:rPr>
          <w:sz w:val="22"/>
          <w:szCs w:val="18"/>
        </w:rPr>
        <w:t>:</w:t>
      </w:r>
      <w:r w:rsidRPr="00DD7F57">
        <w:rPr>
          <w:sz w:val="22"/>
          <w:szCs w:val="18"/>
        </w:rPr>
        <w:t xml:space="preserve"> </w:t>
      </w:r>
      <w:r w:rsidRPr="00DD7F57">
        <w:rPr>
          <w:sz w:val="22"/>
          <w:szCs w:val="18"/>
          <w:highlight w:val="yellow"/>
        </w:rPr>
        <w:t>[adres mailowy]</w:t>
      </w:r>
      <w:r w:rsidRPr="00DD7F57">
        <w:rPr>
          <w:sz w:val="22"/>
          <w:szCs w:val="18"/>
        </w:rPr>
        <w:t>.</w:t>
      </w:r>
    </w:p>
    <w:p w14:paraId="0AD18D99" w14:textId="77777777" w:rsidR="00DD7F57" w:rsidRPr="00DD7F57" w:rsidRDefault="00DD7F57" w:rsidP="00DD7F57">
      <w:pPr>
        <w:rPr>
          <w:sz w:val="22"/>
          <w:szCs w:val="18"/>
        </w:rPr>
      </w:pPr>
    </w:p>
    <w:p w14:paraId="721E6529" w14:textId="77777777" w:rsidR="00613882" w:rsidRDefault="00DD7F57" w:rsidP="00DD7F57">
      <w:pPr>
        <w:rPr>
          <w:sz w:val="22"/>
          <w:szCs w:val="18"/>
        </w:rPr>
      </w:pPr>
      <w:r w:rsidRPr="00DD7F57">
        <w:rPr>
          <w:sz w:val="22"/>
          <w:szCs w:val="18"/>
        </w:rPr>
        <w:t>Wskazuję przy tym, że</w:t>
      </w:r>
      <w:r w:rsidR="00613882">
        <w:rPr>
          <w:sz w:val="22"/>
          <w:szCs w:val="18"/>
        </w:rPr>
        <w:t>:</w:t>
      </w:r>
    </w:p>
    <w:p w14:paraId="2BE6265E" w14:textId="77777777" w:rsidR="00613882" w:rsidRDefault="00613882" w:rsidP="00DD7F57">
      <w:pPr>
        <w:rPr>
          <w:sz w:val="22"/>
          <w:szCs w:val="18"/>
        </w:rPr>
      </w:pPr>
    </w:p>
    <w:p w14:paraId="050D7E20" w14:textId="1711EBCA" w:rsidR="00613882" w:rsidRDefault="00613882" w:rsidP="00613882">
      <w:pPr>
        <w:pStyle w:val="Akapitzlist"/>
        <w:numPr>
          <w:ilvl w:val="0"/>
          <w:numId w:val="1"/>
        </w:numPr>
        <w:rPr>
          <w:sz w:val="22"/>
          <w:szCs w:val="18"/>
        </w:rPr>
      </w:pPr>
      <w:r>
        <w:rPr>
          <w:sz w:val="22"/>
          <w:szCs w:val="18"/>
        </w:rPr>
        <w:t>statut szkoły stanowi informację publiczną, a dyrektor szkoły jest zobowiązany do jej udostępnienia (zob. w</w:t>
      </w:r>
      <w:r w:rsidRPr="00613882">
        <w:rPr>
          <w:sz w:val="22"/>
          <w:szCs w:val="18"/>
        </w:rPr>
        <w:t>yrok WSA w Szczecinie z 5.07.2023 r., II SAB/</w:t>
      </w:r>
      <w:proofErr w:type="spellStart"/>
      <w:r w:rsidRPr="00613882">
        <w:rPr>
          <w:sz w:val="22"/>
          <w:szCs w:val="18"/>
        </w:rPr>
        <w:t>Sz</w:t>
      </w:r>
      <w:proofErr w:type="spellEnd"/>
      <w:r w:rsidRPr="00613882">
        <w:rPr>
          <w:sz w:val="22"/>
          <w:szCs w:val="18"/>
        </w:rPr>
        <w:t xml:space="preserve"> 34/23, </w:t>
      </w:r>
      <w:r>
        <w:rPr>
          <w:sz w:val="22"/>
          <w:szCs w:val="18"/>
        </w:rPr>
        <w:t>CBOSA);</w:t>
      </w:r>
    </w:p>
    <w:p w14:paraId="28C654C5" w14:textId="46D56EEE" w:rsidR="00DD7F57" w:rsidRPr="00613882" w:rsidRDefault="00613882" w:rsidP="00613882">
      <w:pPr>
        <w:pStyle w:val="Akapitzlist"/>
        <w:numPr>
          <w:ilvl w:val="0"/>
          <w:numId w:val="1"/>
        </w:numPr>
        <w:rPr>
          <w:sz w:val="22"/>
          <w:szCs w:val="18"/>
        </w:rPr>
      </w:pPr>
      <w:r w:rsidRPr="00613882">
        <w:rPr>
          <w:sz w:val="22"/>
          <w:szCs w:val="18"/>
        </w:rPr>
        <w:t>złożenie</w:t>
      </w:r>
      <w:r w:rsidRPr="00613882">
        <w:rPr>
          <w:sz w:val="22"/>
          <w:szCs w:val="18"/>
        </w:rPr>
        <w:t xml:space="preserve"> wnios</w:t>
      </w:r>
      <w:r w:rsidRPr="00613882">
        <w:rPr>
          <w:sz w:val="22"/>
          <w:szCs w:val="18"/>
        </w:rPr>
        <w:t>ku</w:t>
      </w:r>
      <w:r w:rsidRPr="00613882">
        <w:rPr>
          <w:sz w:val="22"/>
          <w:szCs w:val="18"/>
        </w:rPr>
        <w:t xml:space="preserve"> o udostępnienie informacji publicznej na adres poczty elektronicznej</w:t>
      </w:r>
      <w:r w:rsidRPr="00613882">
        <w:rPr>
          <w:sz w:val="22"/>
          <w:szCs w:val="18"/>
        </w:rPr>
        <w:t xml:space="preserve"> </w:t>
      </w:r>
      <w:r w:rsidRPr="00613882">
        <w:rPr>
          <w:sz w:val="22"/>
          <w:szCs w:val="18"/>
        </w:rPr>
        <w:t xml:space="preserve">wskazany na stronie internetowej </w:t>
      </w:r>
      <w:r w:rsidRPr="00613882">
        <w:rPr>
          <w:sz w:val="22"/>
          <w:szCs w:val="18"/>
        </w:rPr>
        <w:t>s</w:t>
      </w:r>
      <w:r w:rsidRPr="00613882">
        <w:rPr>
          <w:sz w:val="22"/>
          <w:szCs w:val="18"/>
        </w:rPr>
        <w:t xml:space="preserve">zkoły </w:t>
      </w:r>
      <w:r w:rsidRPr="00613882">
        <w:rPr>
          <w:sz w:val="22"/>
          <w:szCs w:val="18"/>
        </w:rPr>
        <w:t>jest dopuszczalne (zob. w</w:t>
      </w:r>
      <w:r w:rsidRPr="00613882">
        <w:rPr>
          <w:sz w:val="22"/>
          <w:szCs w:val="18"/>
        </w:rPr>
        <w:t>yrok WSA w Gliwicach z 2.11.2022 r., III SAB/</w:t>
      </w:r>
      <w:proofErr w:type="spellStart"/>
      <w:r w:rsidRPr="00613882">
        <w:rPr>
          <w:sz w:val="22"/>
          <w:szCs w:val="18"/>
        </w:rPr>
        <w:t>Gl</w:t>
      </w:r>
      <w:proofErr w:type="spellEnd"/>
      <w:r w:rsidRPr="00613882">
        <w:rPr>
          <w:sz w:val="22"/>
          <w:szCs w:val="18"/>
        </w:rPr>
        <w:t xml:space="preserve"> 360/22, </w:t>
      </w:r>
      <w:r w:rsidRPr="00613882">
        <w:rPr>
          <w:sz w:val="22"/>
          <w:szCs w:val="18"/>
        </w:rPr>
        <w:t>CBOSA).</w:t>
      </w:r>
    </w:p>
    <w:p w14:paraId="44F2BC35" w14:textId="77777777" w:rsidR="00DD7F57" w:rsidRPr="00DD7F57" w:rsidRDefault="00DD7F57" w:rsidP="00DD7F57">
      <w:pPr>
        <w:rPr>
          <w:sz w:val="22"/>
          <w:szCs w:val="18"/>
        </w:rPr>
      </w:pPr>
    </w:p>
    <w:p w14:paraId="25E7C573" w14:textId="31239DFB" w:rsidR="00DD7F57" w:rsidRPr="00DD7F57" w:rsidRDefault="00DD7F57" w:rsidP="00DD7F57">
      <w:pPr>
        <w:jc w:val="right"/>
        <w:rPr>
          <w:sz w:val="22"/>
          <w:szCs w:val="18"/>
        </w:rPr>
      </w:pPr>
      <w:r w:rsidRPr="00DD7F57">
        <w:rPr>
          <w:sz w:val="22"/>
          <w:szCs w:val="18"/>
          <w:highlight w:val="yellow"/>
        </w:rPr>
        <w:t>Imię i nazwisko</w:t>
      </w:r>
    </w:p>
    <w:p w14:paraId="7B0A3EB2" w14:textId="77777777" w:rsidR="00DD7F57" w:rsidRDefault="00DD7F57" w:rsidP="00DD7F57"/>
    <w:p w14:paraId="53143B55" w14:textId="77777777" w:rsidR="00DD7F57" w:rsidRPr="00DD7F57" w:rsidRDefault="00DD7F57" w:rsidP="00DD7F57">
      <w:pPr>
        <w:jc w:val="center"/>
        <w:rPr>
          <w:b/>
          <w:bCs/>
          <w:sz w:val="20"/>
          <w:szCs w:val="16"/>
        </w:rPr>
      </w:pPr>
      <w:r w:rsidRPr="00DD7F57">
        <w:rPr>
          <w:b/>
          <w:bCs/>
          <w:sz w:val="20"/>
          <w:szCs w:val="16"/>
        </w:rPr>
        <w:t>POUCZENIE</w:t>
      </w:r>
    </w:p>
    <w:p w14:paraId="4A3511B5" w14:textId="77777777" w:rsidR="00DD7F57" w:rsidRPr="00DD7F57" w:rsidRDefault="00DD7F57" w:rsidP="00DD7F57">
      <w:pPr>
        <w:rPr>
          <w:sz w:val="20"/>
          <w:szCs w:val="16"/>
        </w:rPr>
      </w:pPr>
    </w:p>
    <w:p w14:paraId="08828023" w14:textId="7B1A8CCD" w:rsidR="00DD7F57" w:rsidRDefault="00DD7F57" w:rsidP="00DD7F57">
      <w:pPr>
        <w:rPr>
          <w:sz w:val="20"/>
          <w:szCs w:val="16"/>
        </w:rPr>
      </w:pPr>
      <w:r w:rsidRPr="00DD7F57">
        <w:rPr>
          <w:sz w:val="20"/>
          <w:szCs w:val="16"/>
        </w:rPr>
        <w:t>1. Zgodnie z art. 13 ust. 1 ustawy o dostępie do informacji publicznej – udostępnianie informacji publicznej na wniosek następuje bez</w:t>
      </w:r>
      <w:r w:rsidRPr="00DD7F57">
        <w:rPr>
          <w:sz w:val="20"/>
          <w:szCs w:val="16"/>
        </w:rPr>
        <w:t xml:space="preserve"> </w:t>
      </w:r>
      <w:r w:rsidRPr="00DD7F57">
        <w:rPr>
          <w:sz w:val="20"/>
          <w:szCs w:val="16"/>
        </w:rPr>
        <w:t xml:space="preserve">zbędnej zwłoki, nie później jednak niż w terminie 14 dni od dnia złożenia wniosku. Jeżeli </w:t>
      </w:r>
      <w:r w:rsidRPr="00DD7F57">
        <w:rPr>
          <w:sz w:val="20"/>
          <w:szCs w:val="16"/>
        </w:rPr>
        <w:lastRenderedPageBreak/>
        <w:t>informacja nie może być udostępniona w ww.</w:t>
      </w:r>
      <w:r w:rsidRPr="00DD7F57">
        <w:rPr>
          <w:sz w:val="20"/>
          <w:szCs w:val="16"/>
        </w:rPr>
        <w:t xml:space="preserve"> </w:t>
      </w:r>
      <w:r w:rsidRPr="00DD7F57">
        <w:rPr>
          <w:sz w:val="20"/>
          <w:szCs w:val="16"/>
        </w:rPr>
        <w:t>terminie, podmiot wymieniony w art. 4 ww. ustawy jest zobowiązany do powiadomienia wnioskodawcy w ciągu 14 dni od dnia złożenia wniosku o</w:t>
      </w:r>
      <w:r w:rsidRPr="00DD7F57">
        <w:rPr>
          <w:sz w:val="20"/>
          <w:szCs w:val="16"/>
        </w:rPr>
        <w:t xml:space="preserve"> </w:t>
      </w:r>
      <w:r w:rsidRPr="00DD7F57">
        <w:rPr>
          <w:sz w:val="20"/>
          <w:szCs w:val="16"/>
        </w:rPr>
        <w:t>powodach opóźnienia oraz o terminie, w którym udostępni informację, nie dłuższym jednak niż 2 miesiące od dnia złożenia wniosku (art. 13</w:t>
      </w:r>
      <w:r>
        <w:rPr>
          <w:sz w:val="20"/>
          <w:szCs w:val="16"/>
        </w:rPr>
        <w:t xml:space="preserve"> </w:t>
      </w:r>
      <w:r w:rsidRPr="00DD7F57">
        <w:rPr>
          <w:sz w:val="20"/>
          <w:szCs w:val="16"/>
        </w:rPr>
        <w:t>ust. 2 ww. ustawy). W przypadku uchybienia przez podmiot wymieniony w art. 4 ww. ustawy powyższemu terminowi – wnioskujący jest</w:t>
      </w:r>
      <w:r w:rsidRPr="00DD7F57">
        <w:rPr>
          <w:sz w:val="20"/>
          <w:szCs w:val="16"/>
        </w:rPr>
        <w:t xml:space="preserve"> </w:t>
      </w:r>
      <w:r w:rsidRPr="00DD7F57">
        <w:rPr>
          <w:sz w:val="20"/>
          <w:szCs w:val="16"/>
        </w:rPr>
        <w:t>uprawniony do wniesienia skargi do właściwego miejscowo wojewódzkiego sądu administracyjnego.</w:t>
      </w:r>
    </w:p>
    <w:p w14:paraId="12ADC9E1" w14:textId="77777777" w:rsidR="00613882" w:rsidRPr="00DD7F57" w:rsidRDefault="00613882" w:rsidP="00DD7F57">
      <w:pPr>
        <w:rPr>
          <w:sz w:val="20"/>
          <w:szCs w:val="16"/>
        </w:rPr>
      </w:pPr>
    </w:p>
    <w:p w14:paraId="4C361029" w14:textId="290BAAF2" w:rsidR="00DD7F57" w:rsidRPr="00DD7F57" w:rsidRDefault="00DD7F57" w:rsidP="00DD7F57">
      <w:pPr>
        <w:rPr>
          <w:sz w:val="20"/>
          <w:szCs w:val="16"/>
        </w:rPr>
      </w:pPr>
      <w:r w:rsidRPr="00DD7F57">
        <w:rPr>
          <w:sz w:val="20"/>
          <w:szCs w:val="16"/>
        </w:rPr>
        <w:t>2. Brzmienie art. 10 ust. 2 ww. ustawy prowadzi do wniosku, że postępowanie w sprawie udzielenia informacji publicznej jest</w:t>
      </w:r>
      <w:r w:rsidRPr="00DD7F57">
        <w:rPr>
          <w:sz w:val="20"/>
          <w:szCs w:val="16"/>
        </w:rPr>
        <w:t xml:space="preserve"> </w:t>
      </w:r>
      <w:r w:rsidRPr="00DD7F57">
        <w:rPr>
          <w:sz w:val="20"/>
          <w:szCs w:val="16"/>
        </w:rPr>
        <w:t>odformalizowane i uproszczone. Za wniosek pisemny w sprawie o udostępnienie informacji publicznej w rozumieniu przepisów ww. ustawy</w:t>
      </w:r>
      <w:r>
        <w:rPr>
          <w:sz w:val="20"/>
          <w:szCs w:val="16"/>
        </w:rPr>
        <w:t xml:space="preserve"> </w:t>
      </w:r>
      <w:r w:rsidRPr="00DD7F57">
        <w:rPr>
          <w:sz w:val="20"/>
          <w:szCs w:val="16"/>
        </w:rPr>
        <w:t>należy uznać przesłanie zapytania drogą elektroniczną, niezależnie od faktu, czy do jego autoryzacji został użyty kwali</w:t>
      </w:r>
      <w:r w:rsidRPr="00DD7F57">
        <w:rPr>
          <w:sz w:val="20"/>
          <w:szCs w:val="16"/>
        </w:rPr>
        <w:t>f</w:t>
      </w:r>
      <w:r w:rsidRPr="00DD7F57">
        <w:rPr>
          <w:sz w:val="20"/>
          <w:szCs w:val="16"/>
        </w:rPr>
        <w:t>ikowany podpis</w:t>
      </w:r>
      <w:r w:rsidRPr="00DD7F57">
        <w:rPr>
          <w:sz w:val="20"/>
          <w:szCs w:val="16"/>
        </w:rPr>
        <w:t xml:space="preserve"> </w:t>
      </w:r>
      <w:r w:rsidRPr="00DD7F57">
        <w:rPr>
          <w:sz w:val="20"/>
          <w:szCs w:val="16"/>
        </w:rPr>
        <w:t xml:space="preserve">elektroniczny (por. wyrok Naczelnego Sądu Administracyjnego z dnia 25 czerwca 2009 r., sygn. II OSK 1277/08, </w:t>
      </w:r>
      <w:proofErr w:type="spellStart"/>
      <w:r w:rsidRPr="00DD7F57">
        <w:rPr>
          <w:sz w:val="20"/>
          <w:szCs w:val="16"/>
        </w:rPr>
        <w:t>ONSAiWSA</w:t>
      </w:r>
      <w:proofErr w:type="spellEnd"/>
      <w:r w:rsidRPr="00DD7F57">
        <w:rPr>
          <w:sz w:val="20"/>
          <w:szCs w:val="16"/>
        </w:rPr>
        <w:t xml:space="preserve"> 2010/6/11).</w:t>
      </w:r>
    </w:p>
    <w:sectPr w:rsidR="00DD7F57" w:rsidRPr="00DD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12DB9"/>
    <w:multiLevelType w:val="hybridMultilevel"/>
    <w:tmpl w:val="ED742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099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57"/>
    <w:rsid w:val="002B0861"/>
    <w:rsid w:val="005D503A"/>
    <w:rsid w:val="00613882"/>
    <w:rsid w:val="00A24029"/>
    <w:rsid w:val="00AD2C25"/>
    <w:rsid w:val="00C15F1A"/>
    <w:rsid w:val="00D641C2"/>
    <w:rsid w:val="00DD7F57"/>
    <w:rsid w:val="00E3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C6CA"/>
  <w15:chartTrackingRefBased/>
  <w15:docId w15:val="{6DEB4107-A316-4277-BDEA-69B0C748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lang w:val="pl-PL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1C2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1C2"/>
    <w:rPr>
      <w:sz w:val="20"/>
    </w:rPr>
  </w:style>
  <w:style w:type="paragraph" w:styleId="Akapitzlist">
    <w:name w:val="List Paragraph"/>
    <w:basedOn w:val="Normalny"/>
    <w:uiPriority w:val="34"/>
    <w:qFormat/>
    <w:rsid w:val="0061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339</Words>
  <Characters>2145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Korzeniowski</dc:creator>
  <cp:keywords/>
  <dc:description/>
  <cp:lastModifiedBy>Łukasz Korzeniowski</cp:lastModifiedBy>
  <cp:revision>1</cp:revision>
  <dcterms:created xsi:type="dcterms:W3CDTF">2023-11-05T11:50:00Z</dcterms:created>
  <dcterms:modified xsi:type="dcterms:W3CDTF">2023-11-05T12:10:00Z</dcterms:modified>
</cp:coreProperties>
</file>